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04"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3168"/>
        <w:gridCol w:w="3240"/>
        <w:gridCol w:w="3096"/>
      </w:tblGrid>
      <w:tr w:rsidR="00581021" w:rsidRPr="00BE2ACD" w:rsidTr="00E54C2F">
        <w:trPr>
          <w:jc w:val="center"/>
        </w:trPr>
        <w:tc>
          <w:tcPr>
            <w:tcW w:w="9504" w:type="dxa"/>
            <w:gridSpan w:val="3"/>
            <w:tcBorders>
              <w:top w:val="double" w:sz="18" w:space="0" w:color="auto"/>
              <w:left w:val="double" w:sz="18" w:space="0" w:color="auto"/>
              <w:bottom w:val="single" w:sz="18" w:space="0" w:color="auto"/>
              <w:right w:val="double" w:sz="18" w:space="0" w:color="auto"/>
            </w:tcBorders>
          </w:tcPr>
          <w:p w:rsidR="00581021" w:rsidRPr="00BE2ACD" w:rsidRDefault="00581021" w:rsidP="00E54C2F">
            <w:pPr>
              <w:rPr>
                <w:rFonts w:ascii="Times New Roman" w:hAnsi="Times New Roman"/>
                <w:b/>
                <w:sz w:val="20"/>
                <w:szCs w:val="20"/>
              </w:rPr>
            </w:pPr>
            <w:r>
              <w:rPr>
                <w:rFonts w:ascii="Times New Roman" w:hAnsi="Times New Roman"/>
                <w:b/>
                <w:sz w:val="20"/>
                <w:szCs w:val="20"/>
              </w:rPr>
              <w:t xml:space="preserve">ALCCRS:  </w:t>
            </w:r>
            <w:r w:rsidRPr="00BE2ACD">
              <w:rPr>
                <w:rFonts w:ascii="Times New Roman" w:hAnsi="Times New Roman"/>
                <w:b/>
                <w:sz w:val="20"/>
                <w:szCs w:val="20"/>
              </w:rPr>
              <w:t xml:space="preserve"> </w:t>
            </w:r>
            <w:r w:rsidR="00335C46">
              <w:rPr>
                <w:rFonts w:ascii="Times New Roman" w:hAnsi="Times New Roman"/>
                <w:b/>
                <w:sz w:val="20"/>
                <w:szCs w:val="20"/>
              </w:rPr>
              <w:t xml:space="preserve">Math </w:t>
            </w:r>
            <w:r w:rsidRPr="00BE2ACD">
              <w:rPr>
                <w:rFonts w:ascii="Times New Roman" w:hAnsi="Times New Roman"/>
                <w:b/>
                <w:sz w:val="20"/>
                <w:szCs w:val="20"/>
              </w:rPr>
              <w:t>3.8</w:t>
            </w:r>
          </w:p>
          <w:p w:rsidR="00581021" w:rsidRPr="00BE2ACD" w:rsidRDefault="00581021" w:rsidP="00E54C2F">
            <w:pPr>
              <w:pStyle w:val="Default"/>
              <w:ind w:left="324"/>
              <w:rPr>
                <w:sz w:val="20"/>
                <w:szCs w:val="20"/>
              </w:rPr>
            </w:pPr>
            <w:r w:rsidRPr="00BE2ACD">
              <w:rPr>
                <w:sz w:val="20"/>
                <w:szCs w:val="20"/>
              </w:rPr>
              <w:t xml:space="preserve">Solve two-step word problems using the four operations. Represent these problems using equations with a letter standing for the unknown quantity.  Assess the reasonableness of answers using mental computation and estimation strategies including rounding.  (This standard is limited to problems posed with whole numbers and having whole-number answers; students should know how to perform operations in the conventional order when there are no parentheses to specify a particular order (Order of Operations).) </w:t>
            </w:r>
          </w:p>
        </w:tc>
      </w:tr>
      <w:tr w:rsidR="00581021" w:rsidRPr="00BE2ACD" w:rsidTr="00E54C2F">
        <w:trPr>
          <w:jc w:val="center"/>
        </w:trPr>
        <w:tc>
          <w:tcPr>
            <w:tcW w:w="3168" w:type="dxa"/>
            <w:tcBorders>
              <w:top w:val="single" w:sz="18" w:space="0" w:color="auto"/>
            </w:tcBorders>
          </w:tcPr>
          <w:p w:rsidR="00581021" w:rsidRPr="00BE2ACD" w:rsidRDefault="00581021" w:rsidP="00E54C2F">
            <w:pPr>
              <w:rPr>
                <w:rFonts w:ascii="Times New Roman" w:hAnsi="Times New Roman"/>
                <w:b/>
                <w:sz w:val="20"/>
                <w:szCs w:val="20"/>
              </w:rPr>
            </w:pPr>
            <w:r w:rsidRPr="00BE2ACD">
              <w:rPr>
                <w:rFonts w:ascii="Times New Roman" w:hAnsi="Times New Roman"/>
                <w:b/>
                <w:sz w:val="20"/>
                <w:szCs w:val="20"/>
              </w:rPr>
              <w:t xml:space="preserve">Mastered: </w:t>
            </w:r>
          </w:p>
          <w:p w:rsidR="00581021" w:rsidRPr="00BE2ACD" w:rsidRDefault="00581021" w:rsidP="00E54C2F">
            <w:pPr>
              <w:ind w:left="360"/>
              <w:rPr>
                <w:rFonts w:ascii="Times New Roman" w:hAnsi="Times New Roman"/>
                <w:sz w:val="20"/>
                <w:szCs w:val="20"/>
              </w:rPr>
            </w:pPr>
            <w:r w:rsidRPr="00BE2ACD">
              <w:rPr>
                <w:rFonts w:ascii="Times New Roman" w:hAnsi="Times New Roman"/>
                <w:sz w:val="20"/>
                <w:szCs w:val="20"/>
              </w:rPr>
              <w:t>Students can solve two-step word problems using the four operations.</w:t>
            </w:r>
          </w:p>
        </w:tc>
        <w:tc>
          <w:tcPr>
            <w:tcW w:w="3240" w:type="dxa"/>
            <w:tcBorders>
              <w:top w:val="single" w:sz="18" w:space="0" w:color="auto"/>
            </w:tcBorders>
          </w:tcPr>
          <w:p w:rsidR="00581021" w:rsidRPr="00BE2ACD" w:rsidRDefault="00581021" w:rsidP="00E54C2F">
            <w:pPr>
              <w:rPr>
                <w:rFonts w:ascii="Times New Roman" w:hAnsi="Times New Roman"/>
                <w:b/>
                <w:sz w:val="20"/>
                <w:szCs w:val="20"/>
              </w:rPr>
            </w:pPr>
            <w:r w:rsidRPr="00BE2ACD">
              <w:rPr>
                <w:rFonts w:ascii="Times New Roman" w:hAnsi="Times New Roman"/>
                <w:b/>
                <w:sz w:val="20"/>
                <w:szCs w:val="20"/>
              </w:rPr>
              <w:t xml:space="preserve">Present: </w:t>
            </w:r>
          </w:p>
          <w:p w:rsidR="00581021" w:rsidRPr="00BE2ACD" w:rsidRDefault="00581021" w:rsidP="00E54C2F">
            <w:pPr>
              <w:ind w:left="378"/>
              <w:rPr>
                <w:rFonts w:ascii="Times New Roman" w:hAnsi="Times New Roman"/>
                <w:sz w:val="20"/>
                <w:szCs w:val="20"/>
              </w:rPr>
            </w:pPr>
            <w:r w:rsidRPr="00BE2ACD">
              <w:rPr>
                <w:rFonts w:ascii="Times New Roman" w:hAnsi="Times New Roman"/>
                <w:sz w:val="20"/>
                <w:szCs w:val="20"/>
              </w:rPr>
              <w:t>Students will represent two-step word problems using the four operations and a letter standing for the unknown quantity.</w:t>
            </w:r>
          </w:p>
        </w:tc>
        <w:tc>
          <w:tcPr>
            <w:tcW w:w="3096" w:type="dxa"/>
            <w:tcBorders>
              <w:top w:val="single" w:sz="18" w:space="0" w:color="auto"/>
            </w:tcBorders>
          </w:tcPr>
          <w:p w:rsidR="00581021" w:rsidRPr="00BE2ACD" w:rsidRDefault="00581021" w:rsidP="00E54C2F">
            <w:pPr>
              <w:rPr>
                <w:rFonts w:ascii="Times New Roman" w:hAnsi="Times New Roman"/>
                <w:b/>
                <w:sz w:val="20"/>
                <w:szCs w:val="20"/>
              </w:rPr>
            </w:pPr>
            <w:r w:rsidRPr="00BE2ACD">
              <w:rPr>
                <w:rFonts w:ascii="Times New Roman" w:hAnsi="Times New Roman"/>
                <w:b/>
                <w:sz w:val="20"/>
                <w:szCs w:val="20"/>
              </w:rPr>
              <w:t xml:space="preserve">Going Forward: </w:t>
            </w:r>
          </w:p>
          <w:p w:rsidR="00581021" w:rsidRPr="00BE2ACD" w:rsidRDefault="00581021" w:rsidP="00E54C2F">
            <w:pPr>
              <w:ind w:left="306"/>
              <w:rPr>
                <w:rFonts w:ascii="Times New Roman" w:hAnsi="Times New Roman"/>
                <w:sz w:val="20"/>
                <w:szCs w:val="20"/>
              </w:rPr>
            </w:pPr>
            <w:r w:rsidRPr="00BE2ACD">
              <w:rPr>
                <w:rFonts w:ascii="Times New Roman" w:hAnsi="Times New Roman"/>
                <w:sz w:val="20"/>
                <w:szCs w:val="20"/>
              </w:rPr>
              <w:t>Students will assess the reasonableness of answers using mental computation and estimation strategies including rounding.</w:t>
            </w:r>
          </w:p>
        </w:tc>
      </w:tr>
      <w:tr w:rsidR="00581021" w:rsidRPr="00BE2ACD" w:rsidTr="00E54C2F">
        <w:trPr>
          <w:jc w:val="center"/>
        </w:trPr>
        <w:tc>
          <w:tcPr>
            <w:tcW w:w="9504" w:type="dxa"/>
            <w:gridSpan w:val="3"/>
          </w:tcPr>
          <w:p w:rsidR="00581021" w:rsidRPr="00BE2ACD" w:rsidRDefault="00581021" w:rsidP="00E54C2F">
            <w:pPr>
              <w:rPr>
                <w:rFonts w:ascii="Times New Roman" w:hAnsi="Times New Roman"/>
                <w:b/>
                <w:sz w:val="20"/>
                <w:szCs w:val="20"/>
              </w:rPr>
            </w:pPr>
            <w:r w:rsidRPr="00BE2ACD">
              <w:rPr>
                <w:rFonts w:ascii="Times New Roman" w:hAnsi="Times New Roman"/>
                <w:b/>
                <w:sz w:val="20"/>
                <w:szCs w:val="20"/>
              </w:rPr>
              <w:t>Present and Going Forward Vocabulary:</w:t>
            </w:r>
          </w:p>
          <w:p w:rsidR="00581021" w:rsidRPr="00BE2ACD" w:rsidRDefault="00581021" w:rsidP="00E54C2F">
            <w:pPr>
              <w:ind w:left="360"/>
              <w:rPr>
                <w:rFonts w:ascii="Times New Roman" w:hAnsi="Times New Roman"/>
                <w:sz w:val="20"/>
                <w:szCs w:val="20"/>
              </w:rPr>
            </w:pPr>
            <w:r w:rsidRPr="00BE2ACD">
              <w:rPr>
                <w:rFonts w:ascii="Times New Roman" w:hAnsi="Times New Roman"/>
                <w:sz w:val="20"/>
                <w:szCs w:val="20"/>
              </w:rPr>
              <w:t>Rounding, add, subtract, multiply, divide</w:t>
            </w:r>
          </w:p>
        </w:tc>
      </w:tr>
    </w:tbl>
    <w:p w:rsidR="00581021" w:rsidRPr="00665E3D" w:rsidRDefault="00581021" w:rsidP="00581021">
      <w:pPr>
        <w:jc w:val="both"/>
        <w:rPr>
          <w:rFonts w:ascii="Times New Roman" w:hAnsi="Times New Roman"/>
          <w:sz w:val="10"/>
          <w:szCs w:val="10"/>
        </w:rPr>
      </w:pPr>
    </w:p>
    <w:tbl>
      <w:tblPr>
        <w:tblW w:w="0" w:type="auto"/>
        <w:jc w:val="center"/>
        <w:tblInd w:w="1458"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tblPr>
      <w:tblGrid>
        <w:gridCol w:w="5895"/>
      </w:tblGrid>
      <w:tr w:rsidR="00581021" w:rsidRPr="00BE2ACD" w:rsidTr="00E54C2F">
        <w:trPr>
          <w:jc w:val="center"/>
        </w:trPr>
        <w:tc>
          <w:tcPr>
            <w:tcW w:w="5895" w:type="dxa"/>
          </w:tcPr>
          <w:p w:rsidR="00581021" w:rsidRPr="00BE2ACD" w:rsidRDefault="00581021" w:rsidP="00E54C2F">
            <w:pPr>
              <w:jc w:val="both"/>
              <w:rPr>
                <w:rFonts w:ascii="Times New Roman" w:hAnsi="Times New Roman"/>
                <w:b/>
                <w:sz w:val="20"/>
                <w:szCs w:val="20"/>
              </w:rPr>
            </w:pPr>
            <w:r w:rsidRPr="00BE2ACD">
              <w:rPr>
                <w:rFonts w:ascii="Times New Roman" w:hAnsi="Times New Roman"/>
                <w:b/>
                <w:sz w:val="20"/>
                <w:szCs w:val="20"/>
              </w:rPr>
              <w:t>Career Connections:</w:t>
            </w:r>
          </w:p>
          <w:p w:rsidR="00581021" w:rsidRPr="00BE2ACD" w:rsidRDefault="00581021" w:rsidP="00E54C2F">
            <w:pPr>
              <w:ind w:left="410"/>
              <w:jc w:val="both"/>
              <w:rPr>
                <w:rFonts w:ascii="Times New Roman" w:hAnsi="Times New Roman"/>
                <w:sz w:val="20"/>
                <w:szCs w:val="20"/>
              </w:rPr>
            </w:pPr>
            <w:r w:rsidRPr="00BE2ACD">
              <w:rPr>
                <w:rFonts w:ascii="Times New Roman" w:hAnsi="Times New Roman"/>
                <w:sz w:val="20"/>
                <w:szCs w:val="20"/>
              </w:rPr>
              <w:t>Architect, Budget Analyst, Cost Estimator, Electrical Engineer, Stockbroker</w:t>
            </w:r>
          </w:p>
        </w:tc>
      </w:tr>
    </w:tbl>
    <w:p w:rsidR="00581021" w:rsidRPr="00665E3D" w:rsidRDefault="00581021" w:rsidP="00581021">
      <w:pPr>
        <w:jc w:val="both"/>
        <w:rPr>
          <w:rFonts w:ascii="Times New Roman" w:hAnsi="Times New Roman"/>
          <w:sz w:val="10"/>
          <w:szCs w:val="10"/>
        </w:rPr>
      </w:pPr>
    </w:p>
    <w:tbl>
      <w:tblPr>
        <w:tblW w:w="0" w:type="auto"/>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8856"/>
      </w:tblGrid>
      <w:tr w:rsidR="00581021" w:rsidRPr="00BE2ACD" w:rsidTr="00E54C2F">
        <w:trPr>
          <w:jc w:val="center"/>
        </w:trPr>
        <w:tc>
          <w:tcPr>
            <w:tcW w:w="9558" w:type="dxa"/>
          </w:tcPr>
          <w:p w:rsidR="00581021" w:rsidRPr="00BE2ACD" w:rsidRDefault="00581021" w:rsidP="00E54C2F">
            <w:pPr>
              <w:jc w:val="both"/>
              <w:rPr>
                <w:rFonts w:ascii="Times New Roman" w:hAnsi="Times New Roman"/>
                <w:b/>
                <w:sz w:val="20"/>
                <w:szCs w:val="20"/>
              </w:rPr>
            </w:pPr>
            <w:r w:rsidRPr="00BE2ACD">
              <w:rPr>
                <w:rFonts w:ascii="Times New Roman" w:hAnsi="Times New Roman"/>
                <w:b/>
                <w:sz w:val="20"/>
                <w:szCs w:val="20"/>
              </w:rPr>
              <w:t>Advanced Understanding &amp; Activity (Alternate activity):</w:t>
            </w:r>
            <w:r w:rsidRPr="00BE2ACD">
              <w:rPr>
                <w:rFonts w:ascii="Times New Roman" w:eastAsiaTheme="minorHAnsi" w:hAnsi="Times New Roman"/>
                <w:b/>
                <w:sz w:val="20"/>
                <w:szCs w:val="20"/>
              </w:rPr>
              <w:t xml:space="preserve"> </w:t>
            </w:r>
            <w:r>
              <w:rPr>
                <w:rFonts w:ascii="Times New Roman" w:eastAsiaTheme="minorHAnsi" w:hAnsi="Times New Roman"/>
                <w:b/>
                <w:sz w:val="20"/>
                <w:szCs w:val="20"/>
              </w:rPr>
              <w:t xml:space="preserve"> </w:t>
            </w:r>
            <w:r w:rsidRPr="00BE2ACD">
              <w:rPr>
                <w:rFonts w:ascii="Times New Roman" w:eastAsiaTheme="minorHAnsi" w:hAnsi="Times New Roman"/>
                <w:b/>
                <w:sz w:val="20"/>
                <w:szCs w:val="20"/>
              </w:rPr>
              <w:t>(</w:t>
            </w:r>
            <w:r w:rsidRPr="00BE2ACD">
              <w:rPr>
                <w:rFonts w:ascii="Times New Roman" w:eastAsiaTheme="minorHAnsi" w:hAnsi="Times New Roman"/>
                <w:sz w:val="20"/>
                <w:szCs w:val="20"/>
              </w:rPr>
              <w:t>Student page found in Appendix A)</w:t>
            </w:r>
          </w:p>
          <w:p w:rsidR="00581021" w:rsidRPr="00BE2ACD" w:rsidRDefault="00581021" w:rsidP="00E54C2F">
            <w:pPr>
              <w:pStyle w:val="ListParagraph"/>
              <w:ind w:left="351"/>
              <w:rPr>
                <w:rFonts w:ascii="Times New Roman" w:eastAsiaTheme="minorHAnsi" w:hAnsi="Times New Roman"/>
                <w:sz w:val="20"/>
                <w:szCs w:val="20"/>
              </w:rPr>
            </w:pPr>
            <w:r w:rsidRPr="00BE2ACD">
              <w:rPr>
                <w:rFonts w:ascii="Times New Roman" w:eastAsiaTheme="minorHAnsi" w:hAnsi="Times New Roman"/>
                <w:b/>
                <w:sz w:val="20"/>
                <w:szCs w:val="20"/>
              </w:rPr>
              <w:t>Math Rebus Story</w:t>
            </w:r>
            <w:r w:rsidRPr="00BE2ACD">
              <w:rPr>
                <w:rFonts w:ascii="Times New Roman" w:eastAsiaTheme="minorHAnsi" w:hAnsi="Times New Roman"/>
                <w:sz w:val="20"/>
                <w:szCs w:val="20"/>
              </w:rPr>
              <w:t xml:space="preserve">.  </w:t>
            </w:r>
          </w:p>
          <w:p w:rsidR="00581021" w:rsidRPr="00BE2ACD" w:rsidRDefault="00581021" w:rsidP="00E54C2F">
            <w:pPr>
              <w:ind w:left="351"/>
              <w:rPr>
                <w:rFonts w:ascii="Times New Roman" w:hAnsi="Times New Roman"/>
                <w:sz w:val="20"/>
                <w:szCs w:val="20"/>
              </w:rPr>
            </w:pPr>
            <w:r w:rsidRPr="00665E3D">
              <w:rPr>
                <w:rFonts w:ascii="Times New Roman" w:hAnsi="Times New Roman"/>
                <w:sz w:val="20"/>
                <w:szCs w:val="20"/>
              </w:rPr>
              <w:t xml:space="preserve">Student Directions:  </w:t>
            </w:r>
            <w:r w:rsidRPr="00BE2ACD">
              <w:rPr>
                <w:rFonts w:ascii="Times New Roman" w:eastAsiaTheme="minorHAnsi" w:hAnsi="Times New Roman"/>
                <w:sz w:val="20"/>
                <w:szCs w:val="20"/>
              </w:rPr>
              <w:t xml:space="preserve">Using the Math Rebus Story Contract, write a two-step number sentence (equation).  </w:t>
            </w:r>
            <w:r w:rsidRPr="00BE2ACD">
              <w:rPr>
                <w:rFonts w:ascii="Times New Roman" w:eastAsiaTheme="minorHAnsi" w:hAnsi="Times New Roman"/>
                <w:sz w:val="20"/>
                <w:szCs w:val="20"/>
                <w:u w:val="single"/>
              </w:rPr>
              <w:t>Your number sentence must use all four operations</w:t>
            </w:r>
            <w:r w:rsidRPr="00BE2ACD">
              <w:rPr>
                <w:rFonts w:ascii="Times New Roman" w:eastAsiaTheme="minorHAnsi" w:hAnsi="Times New Roman"/>
                <w:sz w:val="20"/>
                <w:szCs w:val="20"/>
              </w:rPr>
              <w:t xml:space="preserve">.  Write your word problem (including your answer).  Then write a short story that includes your choice of the pictures as the main character, story setting, the main problem in the story, and the story solution.  </w:t>
            </w:r>
            <w:r w:rsidRPr="00BE2ACD">
              <w:rPr>
                <w:rFonts w:ascii="Times New Roman" w:eastAsiaTheme="minorHAnsi" w:hAnsi="Times New Roman"/>
                <w:sz w:val="20"/>
                <w:szCs w:val="20"/>
                <w:u w:val="single"/>
              </w:rPr>
              <w:t xml:space="preserve">Your story must be centered on the word </w:t>
            </w:r>
            <w:proofErr w:type="gramStart"/>
            <w:r w:rsidRPr="00BE2ACD">
              <w:rPr>
                <w:rFonts w:ascii="Times New Roman" w:eastAsiaTheme="minorHAnsi" w:hAnsi="Times New Roman"/>
                <w:sz w:val="20"/>
                <w:szCs w:val="20"/>
                <w:u w:val="single"/>
              </w:rPr>
              <w:t>problem  and</w:t>
            </w:r>
            <w:proofErr w:type="gramEnd"/>
            <w:r w:rsidRPr="00BE2ACD">
              <w:rPr>
                <w:rFonts w:ascii="Times New Roman" w:eastAsiaTheme="minorHAnsi" w:hAnsi="Times New Roman"/>
                <w:sz w:val="20"/>
                <w:szCs w:val="20"/>
                <w:u w:val="single"/>
              </w:rPr>
              <w:t xml:space="preserve"> include the pictures you choose.</w:t>
            </w:r>
            <w:r w:rsidRPr="00BE2ACD">
              <w:rPr>
                <w:rFonts w:ascii="Times New Roman" w:eastAsiaTheme="minorHAnsi" w:hAnsi="Times New Roman"/>
                <w:sz w:val="20"/>
                <w:szCs w:val="20"/>
              </w:rPr>
              <w:t xml:space="preserve">  If you wish, draw a picture to illustrate on the back of your story contract.</w:t>
            </w:r>
            <w:r w:rsidRPr="00BE2ACD">
              <w:rPr>
                <w:rFonts w:ascii="Times New Roman" w:hAnsi="Times New Roman"/>
                <w:sz w:val="20"/>
                <w:szCs w:val="20"/>
              </w:rPr>
              <w:t xml:space="preserve"> </w:t>
            </w:r>
          </w:p>
          <w:p w:rsidR="00581021" w:rsidRPr="00BE2ACD" w:rsidRDefault="00581021" w:rsidP="00E54C2F">
            <w:pPr>
              <w:pBdr>
                <w:bottom w:val="single" w:sz="12" w:space="3" w:color="auto"/>
              </w:pBdr>
              <w:ind w:left="351"/>
              <w:rPr>
                <w:rFonts w:ascii="Times New Roman" w:hAnsi="Times New Roman"/>
                <w:i/>
                <w:sz w:val="20"/>
                <w:szCs w:val="20"/>
              </w:rPr>
            </w:pPr>
            <w:r w:rsidRPr="00BE2ACD">
              <w:rPr>
                <w:rFonts w:ascii="Times New Roman" w:hAnsi="Times New Roman"/>
                <w:i/>
                <w:sz w:val="20"/>
                <w:szCs w:val="20"/>
              </w:rPr>
              <w:t xml:space="preserve">Example:  Main Character:    </w:t>
            </w:r>
            <w:r w:rsidRPr="00BE2ACD">
              <w:rPr>
                <w:rFonts w:ascii="Times New Roman" w:hAnsi="Times New Roman"/>
                <w:b/>
                <w:i/>
                <w:sz w:val="20"/>
                <w:szCs w:val="20"/>
              </w:rPr>
              <w:t>Row</w:t>
            </w:r>
            <w:r w:rsidRPr="00BE2ACD">
              <w:rPr>
                <w:rFonts w:ascii="Times New Roman" w:hAnsi="Times New Roman"/>
                <w:i/>
                <w:sz w:val="20"/>
                <w:szCs w:val="20"/>
              </w:rPr>
              <w:t xml:space="preserve"> 1, </w:t>
            </w:r>
            <w:r w:rsidRPr="00BE2ACD">
              <w:rPr>
                <w:rFonts w:ascii="Times New Roman" w:hAnsi="Times New Roman"/>
                <w:b/>
                <w:i/>
                <w:sz w:val="20"/>
                <w:szCs w:val="20"/>
              </w:rPr>
              <w:t>Column</w:t>
            </w:r>
            <w:r w:rsidRPr="00BE2ACD">
              <w:rPr>
                <w:rFonts w:ascii="Times New Roman" w:hAnsi="Times New Roman"/>
                <w:i/>
                <w:sz w:val="20"/>
                <w:szCs w:val="20"/>
              </w:rPr>
              <w:t xml:space="preserve"> 1  -  </w:t>
            </w:r>
            <w:r w:rsidRPr="00BE2ACD">
              <w:rPr>
                <w:rFonts w:ascii="Times New Roman" w:hAnsi="Times New Roman"/>
                <w:i/>
                <w:sz w:val="20"/>
                <w:szCs w:val="20"/>
                <w:u w:val="single"/>
              </w:rPr>
              <w:t>Princess</w:t>
            </w:r>
          </w:p>
          <w:p w:rsidR="00581021" w:rsidRPr="00BE2ACD" w:rsidRDefault="00581021" w:rsidP="00E54C2F">
            <w:pPr>
              <w:pBdr>
                <w:bottom w:val="single" w:sz="12" w:space="3" w:color="auto"/>
              </w:pBdr>
              <w:ind w:left="351"/>
              <w:rPr>
                <w:rFonts w:ascii="Times New Roman" w:hAnsi="Times New Roman"/>
                <w:i/>
                <w:sz w:val="20"/>
                <w:szCs w:val="20"/>
              </w:rPr>
            </w:pPr>
            <w:r w:rsidRPr="00BE2ACD">
              <w:rPr>
                <w:rFonts w:ascii="Times New Roman" w:hAnsi="Times New Roman"/>
                <w:i/>
                <w:sz w:val="20"/>
                <w:szCs w:val="20"/>
              </w:rPr>
              <w:t xml:space="preserve">Story Setting:    </w:t>
            </w:r>
            <w:r w:rsidRPr="00BE2ACD">
              <w:rPr>
                <w:rFonts w:ascii="Times New Roman" w:hAnsi="Times New Roman"/>
                <w:i/>
                <w:sz w:val="20"/>
                <w:szCs w:val="20"/>
              </w:rPr>
              <w:tab/>
              <w:t xml:space="preserve"> Row 1, Column 2  –              </w:t>
            </w:r>
            <w:r w:rsidRPr="00BE2ACD">
              <w:rPr>
                <w:rFonts w:ascii="Times New Roman" w:hAnsi="Times New Roman"/>
                <w:i/>
                <w:sz w:val="20"/>
                <w:szCs w:val="20"/>
                <w:u w:val="single"/>
              </w:rPr>
              <w:t>Castle</w:t>
            </w:r>
          </w:p>
          <w:p w:rsidR="00581021" w:rsidRPr="00BE2ACD" w:rsidRDefault="00581021" w:rsidP="00E54C2F">
            <w:pPr>
              <w:pBdr>
                <w:bottom w:val="single" w:sz="12" w:space="3" w:color="auto"/>
              </w:pBdr>
              <w:ind w:left="351"/>
              <w:rPr>
                <w:rFonts w:ascii="Times New Roman" w:hAnsi="Times New Roman"/>
                <w:i/>
                <w:sz w:val="20"/>
                <w:szCs w:val="20"/>
              </w:rPr>
            </w:pPr>
            <w:r w:rsidRPr="00BE2ACD">
              <w:rPr>
                <w:rFonts w:ascii="Times New Roman" w:hAnsi="Times New Roman"/>
                <w:i/>
                <w:sz w:val="20"/>
                <w:szCs w:val="20"/>
              </w:rPr>
              <w:t xml:space="preserve">Main Problem :          Row 1, Column 3  –               </w:t>
            </w:r>
            <w:r w:rsidRPr="00BE2ACD">
              <w:rPr>
                <w:rFonts w:ascii="Times New Roman" w:hAnsi="Times New Roman"/>
                <w:i/>
                <w:sz w:val="20"/>
                <w:szCs w:val="20"/>
                <w:u w:val="single"/>
              </w:rPr>
              <w:t>Dragon</w:t>
            </w:r>
          </w:p>
          <w:p w:rsidR="00581021" w:rsidRDefault="00581021" w:rsidP="00E54C2F">
            <w:pPr>
              <w:pBdr>
                <w:bottom w:val="single" w:sz="12" w:space="3" w:color="auto"/>
              </w:pBdr>
              <w:ind w:left="351"/>
              <w:rPr>
                <w:rFonts w:ascii="Times New Roman" w:hAnsi="Times New Roman"/>
                <w:i/>
                <w:sz w:val="20"/>
                <w:szCs w:val="20"/>
              </w:rPr>
            </w:pPr>
            <w:r w:rsidRPr="00BE2ACD">
              <w:rPr>
                <w:rFonts w:ascii="Times New Roman" w:hAnsi="Times New Roman"/>
                <w:i/>
                <w:sz w:val="20"/>
                <w:szCs w:val="20"/>
              </w:rPr>
              <w:t xml:space="preserve">Story Solution:     </w:t>
            </w:r>
            <w:r w:rsidRPr="00BE2ACD">
              <w:rPr>
                <w:rFonts w:ascii="Times New Roman" w:hAnsi="Times New Roman"/>
                <w:i/>
                <w:sz w:val="20"/>
                <w:szCs w:val="20"/>
              </w:rPr>
              <w:tab/>
              <w:t xml:space="preserve">Row 1, Column 4  -              </w:t>
            </w:r>
            <w:r w:rsidRPr="00BE2ACD">
              <w:rPr>
                <w:rFonts w:ascii="Times New Roman" w:hAnsi="Times New Roman"/>
                <w:i/>
                <w:sz w:val="20"/>
                <w:szCs w:val="20"/>
                <w:u w:val="single"/>
              </w:rPr>
              <w:t>Knight</w:t>
            </w:r>
          </w:p>
          <w:p w:rsidR="00581021" w:rsidRDefault="00581021" w:rsidP="00E54C2F">
            <w:pPr>
              <w:pBdr>
                <w:bottom w:val="single" w:sz="12" w:space="3" w:color="auto"/>
              </w:pBdr>
              <w:ind w:left="351"/>
              <w:jc w:val="both"/>
              <w:rPr>
                <w:rFonts w:ascii="Times New Roman" w:hAnsi="Times New Roman"/>
                <w:b/>
                <w:sz w:val="20"/>
                <w:szCs w:val="20"/>
              </w:rPr>
            </w:pPr>
          </w:p>
          <w:p w:rsidR="00581021" w:rsidRPr="00665E3D" w:rsidRDefault="00581021" w:rsidP="00E54C2F">
            <w:pPr>
              <w:pBdr>
                <w:bottom w:val="single" w:sz="12" w:space="3" w:color="auto"/>
              </w:pBdr>
              <w:ind w:left="351"/>
              <w:jc w:val="both"/>
              <w:rPr>
                <w:rFonts w:ascii="Times New Roman" w:hAnsi="Times New Roman"/>
                <w:i/>
                <w:sz w:val="20"/>
                <w:szCs w:val="20"/>
              </w:rPr>
            </w:pPr>
            <w:r w:rsidRPr="00BE2ACD">
              <w:rPr>
                <w:rFonts w:ascii="Times New Roman" w:hAnsi="Times New Roman"/>
                <w:b/>
                <w:sz w:val="20"/>
                <w:szCs w:val="20"/>
              </w:rPr>
              <w:t>Challenge</w:t>
            </w:r>
            <w:r w:rsidRPr="00BE2ACD">
              <w:rPr>
                <w:rFonts w:ascii="Times New Roman" w:hAnsi="Times New Roman"/>
                <w:sz w:val="20"/>
                <w:szCs w:val="20"/>
              </w:rPr>
              <w:t>:  Write a story mixing and matching pictures from Rows 1, 2, 3, and 4.</w:t>
            </w:r>
          </w:p>
          <w:tbl>
            <w:tblPr>
              <w:tblpPr w:leftFromText="180" w:rightFromText="180" w:vertAnchor="text" w:horzAnchor="margin" w:tblpXSpec="center"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2051"/>
              <w:gridCol w:w="2002"/>
              <w:gridCol w:w="1946"/>
              <w:gridCol w:w="2011"/>
            </w:tblGrid>
            <w:tr w:rsidR="00581021" w:rsidRPr="00BE2ACD" w:rsidTr="00E54C2F">
              <w:tc>
                <w:tcPr>
                  <w:tcW w:w="625" w:type="dxa"/>
                </w:tcPr>
                <w:p w:rsidR="00581021" w:rsidRPr="00BE2ACD" w:rsidRDefault="00581021" w:rsidP="00E54C2F">
                  <w:pPr>
                    <w:jc w:val="both"/>
                    <w:rPr>
                      <w:rFonts w:ascii="Times New Roman" w:hAnsi="Times New Roman"/>
                      <w:sz w:val="20"/>
                      <w:szCs w:val="20"/>
                    </w:rPr>
                  </w:pPr>
                </w:p>
              </w:tc>
              <w:tc>
                <w:tcPr>
                  <w:tcW w:w="2220" w:type="dxa"/>
                </w:tcPr>
                <w:p w:rsidR="00581021" w:rsidRPr="00BE2ACD" w:rsidRDefault="00581021" w:rsidP="00E54C2F">
                  <w:pPr>
                    <w:jc w:val="both"/>
                    <w:rPr>
                      <w:rFonts w:ascii="Times New Roman" w:hAnsi="Times New Roman"/>
                      <w:sz w:val="20"/>
                      <w:szCs w:val="20"/>
                    </w:rPr>
                  </w:pPr>
                  <w:r w:rsidRPr="00BE2ACD">
                    <w:rPr>
                      <w:rFonts w:ascii="Times New Roman" w:hAnsi="Times New Roman"/>
                      <w:sz w:val="20"/>
                      <w:szCs w:val="20"/>
                    </w:rPr>
                    <w:t>Column 1             Main Character</w:t>
                  </w:r>
                </w:p>
                <w:p w:rsidR="00581021" w:rsidRPr="00BE2ACD" w:rsidRDefault="00581021" w:rsidP="00E54C2F">
                  <w:pPr>
                    <w:jc w:val="both"/>
                    <w:rPr>
                      <w:rFonts w:ascii="Times New Roman" w:hAnsi="Times New Roman"/>
                      <w:sz w:val="20"/>
                      <w:szCs w:val="20"/>
                    </w:rPr>
                  </w:pPr>
                </w:p>
              </w:tc>
              <w:tc>
                <w:tcPr>
                  <w:tcW w:w="2184" w:type="dxa"/>
                </w:tcPr>
                <w:p w:rsidR="00581021" w:rsidRPr="00BE2ACD" w:rsidRDefault="00581021" w:rsidP="00E54C2F">
                  <w:pPr>
                    <w:jc w:val="both"/>
                    <w:rPr>
                      <w:rFonts w:ascii="Times New Roman" w:hAnsi="Times New Roman"/>
                      <w:sz w:val="20"/>
                      <w:szCs w:val="20"/>
                    </w:rPr>
                  </w:pPr>
                  <w:r w:rsidRPr="00BE2ACD">
                    <w:rPr>
                      <w:rFonts w:ascii="Times New Roman" w:hAnsi="Times New Roman"/>
                      <w:sz w:val="20"/>
                      <w:szCs w:val="20"/>
                    </w:rPr>
                    <w:t>Column 2               Story Setting</w:t>
                  </w:r>
                </w:p>
              </w:tc>
              <w:tc>
                <w:tcPr>
                  <w:tcW w:w="2114" w:type="dxa"/>
                </w:tcPr>
                <w:p w:rsidR="00581021" w:rsidRPr="00BE2ACD" w:rsidRDefault="00581021" w:rsidP="00E54C2F">
                  <w:pPr>
                    <w:jc w:val="both"/>
                    <w:rPr>
                      <w:rFonts w:ascii="Times New Roman" w:hAnsi="Times New Roman"/>
                      <w:sz w:val="20"/>
                      <w:szCs w:val="20"/>
                    </w:rPr>
                  </w:pPr>
                  <w:r w:rsidRPr="00BE2ACD">
                    <w:rPr>
                      <w:rFonts w:ascii="Times New Roman" w:hAnsi="Times New Roman"/>
                      <w:sz w:val="20"/>
                      <w:szCs w:val="20"/>
                    </w:rPr>
                    <w:t>Column 3              Main Problem in Story</w:t>
                  </w:r>
                </w:p>
              </w:tc>
              <w:tc>
                <w:tcPr>
                  <w:tcW w:w="2189" w:type="dxa"/>
                </w:tcPr>
                <w:p w:rsidR="00581021" w:rsidRPr="00BE2ACD" w:rsidRDefault="00581021" w:rsidP="00E54C2F">
                  <w:pPr>
                    <w:jc w:val="both"/>
                    <w:rPr>
                      <w:rFonts w:ascii="Times New Roman" w:hAnsi="Times New Roman"/>
                      <w:sz w:val="20"/>
                      <w:szCs w:val="20"/>
                    </w:rPr>
                  </w:pPr>
                  <w:r w:rsidRPr="00BE2ACD">
                    <w:rPr>
                      <w:rFonts w:ascii="Times New Roman" w:hAnsi="Times New Roman"/>
                      <w:sz w:val="20"/>
                      <w:szCs w:val="20"/>
                    </w:rPr>
                    <w:t>Column 4                Story Solution</w:t>
                  </w:r>
                </w:p>
              </w:tc>
            </w:tr>
            <w:tr w:rsidR="00581021" w:rsidRPr="00BE2ACD" w:rsidTr="00E54C2F">
              <w:trPr>
                <w:trHeight w:val="825"/>
              </w:trPr>
              <w:tc>
                <w:tcPr>
                  <w:tcW w:w="625" w:type="dxa"/>
                </w:tcPr>
                <w:p w:rsidR="00581021" w:rsidRDefault="00581021" w:rsidP="00E54C2F">
                  <w:pPr>
                    <w:jc w:val="both"/>
                    <w:rPr>
                      <w:rFonts w:ascii="Times New Roman" w:hAnsi="Times New Roman"/>
                      <w:sz w:val="20"/>
                      <w:szCs w:val="20"/>
                    </w:rPr>
                  </w:pPr>
                  <w:r w:rsidRPr="00BE2ACD">
                    <w:rPr>
                      <w:rFonts w:ascii="Times New Roman" w:hAnsi="Times New Roman"/>
                      <w:sz w:val="20"/>
                      <w:szCs w:val="20"/>
                    </w:rPr>
                    <w:t xml:space="preserve">Row </w:t>
                  </w:r>
                </w:p>
                <w:p w:rsidR="00581021" w:rsidRPr="00BE2ACD" w:rsidRDefault="00581021" w:rsidP="00E54C2F">
                  <w:pPr>
                    <w:jc w:val="both"/>
                    <w:rPr>
                      <w:rFonts w:ascii="Times New Roman" w:hAnsi="Times New Roman"/>
                      <w:sz w:val="20"/>
                      <w:szCs w:val="20"/>
                    </w:rPr>
                  </w:pPr>
                  <w:r w:rsidRPr="00BE2ACD">
                    <w:rPr>
                      <w:rFonts w:ascii="Times New Roman" w:hAnsi="Times New Roman"/>
                      <w:sz w:val="20"/>
                      <w:szCs w:val="20"/>
                    </w:rPr>
                    <w:t>1</w:t>
                  </w:r>
                </w:p>
              </w:tc>
              <w:tc>
                <w:tcPr>
                  <w:tcW w:w="2220"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59264" behindDoc="0" locked="0" layoutInCell="1" allowOverlap="1">
                        <wp:simplePos x="0" y="0"/>
                        <wp:positionH relativeFrom="column">
                          <wp:posOffset>344957</wp:posOffset>
                        </wp:positionH>
                        <wp:positionV relativeFrom="paragraph">
                          <wp:posOffset>52502</wp:posOffset>
                        </wp:positionV>
                        <wp:extent cx="490119" cy="452061"/>
                        <wp:effectExtent l="0" t="0" r="0" b="0"/>
                        <wp:wrapNone/>
                        <wp:docPr id="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srcRect/>
                                <a:stretch>
                                  <a:fillRect/>
                                </a:stretch>
                              </pic:blipFill>
                              <pic:spPr bwMode="auto">
                                <a:xfrm>
                                  <a:off x="0" y="0"/>
                                  <a:ext cx="493709" cy="455372"/>
                                </a:xfrm>
                                <a:prstGeom prst="rect">
                                  <a:avLst/>
                                </a:prstGeom>
                                <a:noFill/>
                              </pic:spPr>
                            </pic:pic>
                          </a:graphicData>
                        </a:graphic>
                      </wp:anchor>
                    </w:drawing>
                  </w:r>
                </w:p>
              </w:tc>
              <w:tc>
                <w:tcPr>
                  <w:tcW w:w="2184"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0288" behindDoc="0" locked="0" layoutInCell="1" allowOverlap="1">
                        <wp:simplePos x="0" y="0"/>
                        <wp:positionH relativeFrom="column">
                          <wp:posOffset>193472</wp:posOffset>
                        </wp:positionH>
                        <wp:positionV relativeFrom="paragraph">
                          <wp:posOffset>59817</wp:posOffset>
                        </wp:positionV>
                        <wp:extent cx="811918" cy="446227"/>
                        <wp:effectExtent l="0" t="0" r="0" b="0"/>
                        <wp:wrapNone/>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srcRect/>
                                <a:stretch>
                                  <a:fillRect/>
                                </a:stretch>
                              </pic:blipFill>
                              <pic:spPr bwMode="auto">
                                <a:xfrm>
                                  <a:off x="0" y="0"/>
                                  <a:ext cx="814737" cy="447776"/>
                                </a:xfrm>
                                <a:prstGeom prst="rect">
                                  <a:avLst/>
                                </a:prstGeom>
                                <a:noFill/>
                              </pic:spPr>
                            </pic:pic>
                          </a:graphicData>
                        </a:graphic>
                      </wp:anchor>
                    </w:drawing>
                  </w:r>
                </w:p>
              </w:tc>
              <w:tc>
                <w:tcPr>
                  <w:tcW w:w="2114"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1312" behindDoc="0" locked="0" layoutInCell="1" allowOverlap="1">
                        <wp:simplePos x="0" y="0"/>
                        <wp:positionH relativeFrom="column">
                          <wp:posOffset>394031</wp:posOffset>
                        </wp:positionH>
                        <wp:positionV relativeFrom="paragraph">
                          <wp:posOffset>59817</wp:posOffset>
                        </wp:positionV>
                        <wp:extent cx="521612" cy="446227"/>
                        <wp:effectExtent l="0" t="0" r="0" b="0"/>
                        <wp:wrapNone/>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525423" cy="449487"/>
                                </a:xfrm>
                                <a:prstGeom prst="rect">
                                  <a:avLst/>
                                </a:prstGeom>
                                <a:noFill/>
                              </pic:spPr>
                            </pic:pic>
                          </a:graphicData>
                        </a:graphic>
                      </wp:anchor>
                    </w:drawing>
                  </w:r>
                </w:p>
              </w:tc>
              <w:tc>
                <w:tcPr>
                  <w:tcW w:w="2189"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2336" behindDoc="0" locked="0" layoutInCell="1" allowOverlap="1">
                        <wp:simplePos x="0" y="0"/>
                        <wp:positionH relativeFrom="column">
                          <wp:posOffset>383007</wp:posOffset>
                        </wp:positionH>
                        <wp:positionV relativeFrom="paragraph">
                          <wp:posOffset>59817</wp:posOffset>
                        </wp:positionV>
                        <wp:extent cx="668416" cy="387706"/>
                        <wp:effectExtent l="0" t="0" r="0" b="0"/>
                        <wp:wrapNone/>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srcRect/>
                                <a:stretch>
                                  <a:fillRect/>
                                </a:stretch>
                              </pic:blipFill>
                              <pic:spPr bwMode="auto">
                                <a:xfrm>
                                  <a:off x="0" y="0"/>
                                  <a:ext cx="671342" cy="389403"/>
                                </a:xfrm>
                                <a:prstGeom prst="rect">
                                  <a:avLst/>
                                </a:prstGeom>
                                <a:noFill/>
                              </pic:spPr>
                            </pic:pic>
                          </a:graphicData>
                        </a:graphic>
                      </wp:anchor>
                    </w:drawing>
                  </w:r>
                </w:p>
              </w:tc>
            </w:tr>
            <w:tr w:rsidR="00581021" w:rsidRPr="00BE2ACD" w:rsidTr="00E54C2F">
              <w:trPr>
                <w:trHeight w:val="888"/>
              </w:trPr>
              <w:tc>
                <w:tcPr>
                  <w:tcW w:w="625" w:type="dxa"/>
                </w:tcPr>
                <w:p w:rsidR="00581021" w:rsidRDefault="00581021" w:rsidP="00E54C2F">
                  <w:pPr>
                    <w:jc w:val="both"/>
                    <w:rPr>
                      <w:rFonts w:ascii="Times New Roman" w:hAnsi="Times New Roman"/>
                      <w:sz w:val="20"/>
                      <w:szCs w:val="20"/>
                    </w:rPr>
                  </w:pPr>
                  <w:r w:rsidRPr="00BE2ACD">
                    <w:rPr>
                      <w:rFonts w:ascii="Times New Roman" w:hAnsi="Times New Roman"/>
                      <w:sz w:val="20"/>
                      <w:szCs w:val="20"/>
                    </w:rPr>
                    <w:t xml:space="preserve">Row </w:t>
                  </w:r>
                </w:p>
                <w:p w:rsidR="00581021" w:rsidRPr="00BE2ACD" w:rsidRDefault="00581021" w:rsidP="00E54C2F">
                  <w:pPr>
                    <w:jc w:val="both"/>
                    <w:rPr>
                      <w:rFonts w:ascii="Times New Roman" w:hAnsi="Times New Roman"/>
                      <w:sz w:val="20"/>
                      <w:szCs w:val="20"/>
                    </w:rPr>
                  </w:pPr>
                  <w:r w:rsidRPr="00BE2ACD">
                    <w:rPr>
                      <w:rFonts w:ascii="Times New Roman" w:hAnsi="Times New Roman"/>
                      <w:sz w:val="20"/>
                      <w:szCs w:val="20"/>
                    </w:rPr>
                    <w:t>2</w:t>
                  </w:r>
                </w:p>
              </w:tc>
              <w:tc>
                <w:tcPr>
                  <w:tcW w:w="2220"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4384" behindDoc="0" locked="0" layoutInCell="1" allowOverlap="1">
                        <wp:simplePos x="0" y="0"/>
                        <wp:positionH relativeFrom="column">
                          <wp:posOffset>344957</wp:posOffset>
                        </wp:positionH>
                        <wp:positionV relativeFrom="paragraph">
                          <wp:posOffset>115546</wp:posOffset>
                        </wp:positionV>
                        <wp:extent cx="609121" cy="329184"/>
                        <wp:effectExtent l="0" t="0" r="0" b="0"/>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611097" cy="330252"/>
                                </a:xfrm>
                                <a:prstGeom prst="rect">
                                  <a:avLst/>
                                </a:prstGeom>
                                <a:noFill/>
                              </pic:spPr>
                            </pic:pic>
                          </a:graphicData>
                        </a:graphic>
                      </wp:anchor>
                    </w:drawing>
                  </w:r>
                </w:p>
              </w:tc>
              <w:tc>
                <w:tcPr>
                  <w:tcW w:w="2184"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5408" behindDoc="0" locked="0" layoutInCell="1" allowOverlap="1">
                        <wp:simplePos x="0" y="0"/>
                        <wp:positionH relativeFrom="column">
                          <wp:posOffset>369037</wp:posOffset>
                        </wp:positionH>
                        <wp:positionV relativeFrom="paragraph">
                          <wp:posOffset>115545</wp:posOffset>
                        </wp:positionV>
                        <wp:extent cx="519379" cy="360239"/>
                        <wp:effectExtent l="0" t="0" r="0" b="0"/>
                        <wp:wrapNone/>
                        <wp:docPr id="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524973" cy="364119"/>
                                </a:xfrm>
                                <a:prstGeom prst="rect">
                                  <a:avLst/>
                                </a:prstGeom>
                                <a:noFill/>
                              </pic:spPr>
                            </pic:pic>
                          </a:graphicData>
                        </a:graphic>
                      </wp:anchor>
                    </w:drawing>
                  </w:r>
                </w:p>
              </w:tc>
              <w:tc>
                <w:tcPr>
                  <w:tcW w:w="2114"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3360" behindDoc="0" locked="0" layoutInCell="1" allowOverlap="1">
                        <wp:simplePos x="0" y="0"/>
                        <wp:positionH relativeFrom="column">
                          <wp:posOffset>218465</wp:posOffset>
                        </wp:positionH>
                        <wp:positionV relativeFrom="paragraph">
                          <wp:posOffset>20447</wp:posOffset>
                        </wp:positionV>
                        <wp:extent cx="537578" cy="424282"/>
                        <wp:effectExtent l="0" t="0" r="0" b="0"/>
                        <wp:wrapNone/>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37994" cy="424610"/>
                                </a:xfrm>
                                <a:prstGeom prst="rect">
                                  <a:avLst/>
                                </a:prstGeom>
                                <a:noFill/>
                              </pic:spPr>
                            </pic:pic>
                          </a:graphicData>
                        </a:graphic>
                      </wp:anchor>
                    </w:drawing>
                  </w:r>
                </w:p>
              </w:tc>
              <w:tc>
                <w:tcPr>
                  <w:tcW w:w="2189"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6432" behindDoc="0" locked="0" layoutInCell="1" allowOverlap="1">
                        <wp:simplePos x="0" y="0"/>
                        <wp:positionH relativeFrom="column">
                          <wp:posOffset>170866</wp:posOffset>
                        </wp:positionH>
                        <wp:positionV relativeFrom="paragraph">
                          <wp:posOffset>115546</wp:posOffset>
                        </wp:positionV>
                        <wp:extent cx="666336" cy="329184"/>
                        <wp:effectExtent l="0" t="0" r="0" b="0"/>
                        <wp:wrapNone/>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grayscl/>
                                  <a:biLevel thresh="50000"/>
                                </a:blip>
                                <a:srcRect/>
                                <a:stretch>
                                  <a:fillRect/>
                                </a:stretch>
                              </pic:blipFill>
                              <pic:spPr bwMode="auto">
                                <a:xfrm>
                                  <a:off x="0" y="0"/>
                                  <a:ext cx="667732" cy="329874"/>
                                </a:xfrm>
                                <a:prstGeom prst="rect">
                                  <a:avLst/>
                                </a:prstGeom>
                                <a:noFill/>
                              </pic:spPr>
                            </pic:pic>
                          </a:graphicData>
                        </a:graphic>
                      </wp:anchor>
                    </w:drawing>
                  </w:r>
                </w:p>
              </w:tc>
            </w:tr>
            <w:tr w:rsidR="00581021" w:rsidRPr="00BE2ACD" w:rsidTr="00E54C2F">
              <w:trPr>
                <w:trHeight w:val="978"/>
              </w:trPr>
              <w:tc>
                <w:tcPr>
                  <w:tcW w:w="625" w:type="dxa"/>
                </w:tcPr>
                <w:p w:rsidR="00581021" w:rsidRPr="00BE2ACD" w:rsidRDefault="00581021" w:rsidP="00E54C2F">
                  <w:pPr>
                    <w:jc w:val="both"/>
                    <w:rPr>
                      <w:rFonts w:ascii="Times New Roman" w:hAnsi="Times New Roman"/>
                      <w:sz w:val="20"/>
                      <w:szCs w:val="20"/>
                    </w:rPr>
                  </w:pPr>
                  <w:r w:rsidRPr="00BE2ACD">
                    <w:rPr>
                      <w:rFonts w:ascii="Times New Roman" w:hAnsi="Times New Roman"/>
                      <w:sz w:val="20"/>
                      <w:szCs w:val="20"/>
                    </w:rPr>
                    <w:t>Row</w:t>
                  </w:r>
                </w:p>
                <w:p w:rsidR="00581021" w:rsidRPr="00BE2ACD" w:rsidRDefault="00581021" w:rsidP="00E54C2F">
                  <w:pPr>
                    <w:jc w:val="both"/>
                    <w:rPr>
                      <w:rFonts w:ascii="Times New Roman" w:hAnsi="Times New Roman"/>
                      <w:sz w:val="20"/>
                      <w:szCs w:val="20"/>
                    </w:rPr>
                  </w:pPr>
                  <w:r w:rsidRPr="00BE2ACD">
                    <w:rPr>
                      <w:rFonts w:ascii="Times New Roman" w:hAnsi="Times New Roman"/>
                      <w:sz w:val="20"/>
                      <w:szCs w:val="20"/>
                    </w:rPr>
                    <w:t>3</w:t>
                  </w:r>
                </w:p>
              </w:tc>
              <w:tc>
                <w:tcPr>
                  <w:tcW w:w="2220"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7456" behindDoc="0" locked="0" layoutInCell="1" allowOverlap="1">
                        <wp:simplePos x="0" y="0"/>
                        <wp:positionH relativeFrom="column">
                          <wp:posOffset>74295</wp:posOffset>
                        </wp:positionH>
                        <wp:positionV relativeFrom="paragraph">
                          <wp:posOffset>227279</wp:posOffset>
                        </wp:positionV>
                        <wp:extent cx="665683" cy="360907"/>
                        <wp:effectExtent l="0" t="0" r="0" b="0"/>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68765" cy="362578"/>
                                </a:xfrm>
                                <a:prstGeom prst="rect">
                                  <a:avLst/>
                                </a:prstGeom>
                                <a:noFill/>
                              </pic:spPr>
                            </pic:pic>
                          </a:graphicData>
                        </a:graphic>
                      </wp:anchor>
                    </w:drawing>
                  </w:r>
                </w:p>
              </w:tc>
              <w:tc>
                <w:tcPr>
                  <w:tcW w:w="2184"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8480" behindDoc="0" locked="0" layoutInCell="1" allowOverlap="1">
                        <wp:simplePos x="0" y="0"/>
                        <wp:positionH relativeFrom="column">
                          <wp:posOffset>288569</wp:posOffset>
                        </wp:positionH>
                        <wp:positionV relativeFrom="paragraph">
                          <wp:posOffset>227279</wp:posOffset>
                        </wp:positionV>
                        <wp:extent cx="519380" cy="367718"/>
                        <wp:effectExtent l="0" t="0" r="0" b="0"/>
                        <wp:wrapNone/>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521785" cy="369420"/>
                                </a:xfrm>
                                <a:prstGeom prst="rect">
                                  <a:avLst/>
                                </a:prstGeom>
                                <a:noFill/>
                              </pic:spPr>
                            </pic:pic>
                          </a:graphicData>
                        </a:graphic>
                      </wp:anchor>
                    </w:drawing>
                  </w:r>
                </w:p>
              </w:tc>
              <w:tc>
                <w:tcPr>
                  <w:tcW w:w="2114"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69504" behindDoc="0" locked="0" layoutInCell="1" allowOverlap="1">
                        <wp:simplePos x="0" y="0"/>
                        <wp:positionH relativeFrom="column">
                          <wp:posOffset>-8306</wp:posOffset>
                        </wp:positionH>
                        <wp:positionV relativeFrom="paragraph">
                          <wp:posOffset>227279</wp:posOffset>
                        </wp:positionV>
                        <wp:extent cx="760781" cy="350881"/>
                        <wp:effectExtent l="0" t="0" r="0" b="0"/>
                        <wp:wrapNone/>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764303" cy="352505"/>
                                </a:xfrm>
                                <a:prstGeom prst="rect">
                                  <a:avLst/>
                                </a:prstGeom>
                                <a:noFill/>
                              </pic:spPr>
                            </pic:pic>
                          </a:graphicData>
                        </a:graphic>
                      </wp:anchor>
                    </w:drawing>
                  </w:r>
                </w:p>
              </w:tc>
              <w:tc>
                <w:tcPr>
                  <w:tcW w:w="2189" w:type="dxa"/>
                </w:tcPr>
                <w:p w:rsidR="00581021" w:rsidRPr="00BE2ACD" w:rsidRDefault="00581021" w:rsidP="00E54C2F">
                  <w:pPr>
                    <w:jc w:val="center"/>
                    <w:rPr>
                      <w:rFonts w:ascii="Times New Roman" w:hAnsi="Times New Roman"/>
                      <w:sz w:val="20"/>
                      <w:szCs w:val="20"/>
                    </w:rPr>
                  </w:pPr>
                  <w:r w:rsidRPr="00BE2ACD">
                    <w:rPr>
                      <w:rFonts w:ascii="Times New Roman" w:hAnsi="Times New Roman"/>
                      <w:noProof/>
                      <w:sz w:val="20"/>
                      <w:szCs w:val="20"/>
                    </w:rPr>
                    <w:drawing>
                      <wp:anchor distT="0" distB="0" distL="114300" distR="114300" simplePos="0" relativeHeight="251670528" behindDoc="0" locked="0" layoutInCell="1" allowOverlap="1">
                        <wp:simplePos x="0" y="0"/>
                        <wp:positionH relativeFrom="column">
                          <wp:posOffset>287909</wp:posOffset>
                        </wp:positionH>
                        <wp:positionV relativeFrom="paragraph">
                          <wp:posOffset>227279</wp:posOffset>
                        </wp:positionV>
                        <wp:extent cx="453542" cy="303293"/>
                        <wp:effectExtent l="0" t="0" r="0" b="0"/>
                        <wp:wrapNone/>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456270" cy="305117"/>
                                </a:xfrm>
                                <a:prstGeom prst="rect">
                                  <a:avLst/>
                                </a:prstGeom>
                                <a:noFill/>
                              </pic:spPr>
                            </pic:pic>
                          </a:graphicData>
                        </a:graphic>
                      </wp:anchor>
                    </w:drawing>
                  </w:r>
                </w:p>
              </w:tc>
            </w:tr>
          </w:tbl>
          <w:p w:rsidR="00581021" w:rsidRPr="00BE2ACD" w:rsidRDefault="00581021" w:rsidP="00E54C2F">
            <w:pPr>
              <w:jc w:val="both"/>
              <w:rPr>
                <w:rFonts w:ascii="Times New Roman" w:hAnsi="Times New Roman"/>
                <w:sz w:val="20"/>
                <w:szCs w:val="20"/>
              </w:rPr>
            </w:pPr>
          </w:p>
          <w:p w:rsidR="00581021" w:rsidRPr="00665E3D" w:rsidRDefault="00581021" w:rsidP="00E54C2F">
            <w:pPr>
              <w:jc w:val="both"/>
              <w:rPr>
                <w:rFonts w:ascii="Times New Roman" w:eastAsiaTheme="minorHAnsi" w:hAnsi="Times New Roman"/>
                <w:sz w:val="10"/>
                <w:szCs w:val="10"/>
              </w:rPr>
            </w:pPr>
          </w:p>
        </w:tc>
      </w:tr>
    </w:tbl>
    <w:p w:rsidR="00581021" w:rsidRPr="00665E3D" w:rsidRDefault="00581021" w:rsidP="00581021">
      <w:pPr>
        <w:jc w:val="both"/>
        <w:rPr>
          <w:rFonts w:ascii="Times New Roman" w:hAnsi="Times New Roman"/>
          <w:sz w:val="10"/>
          <w:szCs w:val="10"/>
        </w:rPr>
      </w:pPr>
    </w:p>
    <w:tbl>
      <w:tblPr>
        <w:tblW w:w="9524" w:type="dxa"/>
        <w:jc w:val="center"/>
        <w:tblInd w:w="1188"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tblPr>
      <w:tblGrid>
        <w:gridCol w:w="9524"/>
      </w:tblGrid>
      <w:tr w:rsidR="00581021" w:rsidRPr="00BE2ACD" w:rsidTr="00E54C2F">
        <w:trPr>
          <w:jc w:val="center"/>
        </w:trPr>
        <w:tc>
          <w:tcPr>
            <w:tcW w:w="9524" w:type="dxa"/>
          </w:tcPr>
          <w:p w:rsidR="00581021" w:rsidRPr="00BE2ACD" w:rsidRDefault="00581021" w:rsidP="00E54C2F">
            <w:pPr>
              <w:jc w:val="both"/>
              <w:rPr>
                <w:rFonts w:ascii="Times New Roman" w:hAnsi="Times New Roman"/>
                <w:b/>
                <w:sz w:val="20"/>
                <w:szCs w:val="20"/>
              </w:rPr>
            </w:pPr>
            <w:r w:rsidRPr="00BE2ACD">
              <w:rPr>
                <w:rFonts w:ascii="Times New Roman" w:hAnsi="Times New Roman"/>
                <w:b/>
                <w:sz w:val="20"/>
                <w:szCs w:val="20"/>
              </w:rPr>
              <w:t>Literature Connections/Resources:</w:t>
            </w:r>
          </w:p>
          <w:p w:rsidR="00581021" w:rsidRPr="00BE2ACD" w:rsidRDefault="00581021" w:rsidP="00E54C2F">
            <w:pPr>
              <w:pStyle w:val="Heading1"/>
              <w:numPr>
                <w:ilvl w:val="0"/>
                <w:numId w:val="1"/>
              </w:numPr>
              <w:spacing w:before="2" w:after="2"/>
              <w:jc w:val="both"/>
              <w:rPr>
                <w:rFonts w:ascii="Times New Roman" w:hAnsi="Times New Roman"/>
                <w:b w:val="0"/>
                <w:sz w:val="20"/>
              </w:rPr>
            </w:pPr>
            <w:r w:rsidRPr="00BE2ACD">
              <w:rPr>
                <w:rFonts w:ascii="Times New Roman" w:hAnsi="Times New Roman"/>
                <w:b w:val="0"/>
                <w:sz w:val="20"/>
              </w:rPr>
              <w:t xml:space="preserve">Murphy, Stuart J.  </w:t>
            </w:r>
            <w:proofErr w:type="gramStart"/>
            <w:r w:rsidRPr="00BE2ACD">
              <w:rPr>
                <w:rFonts w:ascii="Times New Roman" w:hAnsi="Times New Roman"/>
                <w:b w:val="0"/>
                <w:sz w:val="20"/>
                <w:u w:val="single"/>
              </w:rPr>
              <w:t>Ready, Set, Hop</w:t>
            </w:r>
            <w:r w:rsidRPr="00BE2ACD">
              <w:rPr>
                <w:rFonts w:ascii="Times New Roman" w:hAnsi="Times New Roman"/>
                <w:b w:val="0"/>
                <w:sz w:val="20"/>
              </w:rPr>
              <w:t>.</w:t>
            </w:r>
            <w:proofErr w:type="gramEnd"/>
            <w:r w:rsidRPr="00BE2ACD">
              <w:rPr>
                <w:rFonts w:ascii="Times New Roman" w:hAnsi="Times New Roman"/>
                <w:b w:val="0"/>
                <w:sz w:val="20"/>
              </w:rPr>
              <w:t xml:space="preserve">  NY:  Scholastic.  1997.</w:t>
            </w:r>
          </w:p>
          <w:p w:rsidR="00581021" w:rsidRPr="00BE2ACD" w:rsidRDefault="00581021" w:rsidP="00E54C2F">
            <w:pPr>
              <w:pStyle w:val="Heading1"/>
              <w:numPr>
                <w:ilvl w:val="0"/>
                <w:numId w:val="1"/>
              </w:numPr>
              <w:spacing w:before="2" w:after="2"/>
              <w:jc w:val="both"/>
              <w:rPr>
                <w:rFonts w:ascii="Times New Roman" w:hAnsi="Times New Roman"/>
                <w:b w:val="0"/>
                <w:sz w:val="20"/>
              </w:rPr>
            </w:pPr>
            <w:r w:rsidRPr="00BE2ACD">
              <w:rPr>
                <w:rFonts w:ascii="Times New Roman" w:hAnsi="Times New Roman"/>
                <w:b w:val="0"/>
                <w:sz w:val="20"/>
              </w:rPr>
              <w:lastRenderedPageBreak/>
              <w:t xml:space="preserve">Murphy, Stuart J.  </w:t>
            </w:r>
            <w:proofErr w:type="gramStart"/>
            <w:r w:rsidRPr="00BE2ACD">
              <w:rPr>
                <w:rFonts w:ascii="Times New Roman" w:hAnsi="Times New Roman"/>
                <w:b w:val="0"/>
                <w:sz w:val="20"/>
                <w:u w:val="single"/>
              </w:rPr>
              <w:t xml:space="preserve">Shark </w:t>
            </w:r>
            <w:proofErr w:type="spellStart"/>
            <w:r w:rsidRPr="00BE2ACD">
              <w:rPr>
                <w:rFonts w:ascii="Times New Roman" w:hAnsi="Times New Roman"/>
                <w:b w:val="0"/>
                <w:sz w:val="20"/>
                <w:u w:val="single"/>
              </w:rPr>
              <w:t>Swimathon</w:t>
            </w:r>
            <w:proofErr w:type="spellEnd"/>
            <w:r w:rsidRPr="00BE2ACD">
              <w:rPr>
                <w:rFonts w:ascii="Times New Roman" w:hAnsi="Times New Roman"/>
                <w:b w:val="0"/>
                <w:sz w:val="20"/>
              </w:rPr>
              <w:t>.</w:t>
            </w:r>
            <w:proofErr w:type="gramEnd"/>
            <w:r w:rsidRPr="00BE2ACD">
              <w:rPr>
                <w:rFonts w:ascii="Times New Roman" w:hAnsi="Times New Roman"/>
                <w:b w:val="0"/>
                <w:sz w:val="20"/>
              </w:rPr>
              <w:t xml:space="preserve">  St. Louis, MO:  Turtleback Books.  2001</w:t>
            </w:r>
            <w:r w:rsidRPr="00BE2ACD">
              <w:rPr>
                <w:rFonts w:ascii="Times New Roman" w:hAnsi="Times New Roman"/>
                <w:b w:val="0"/>
                <w:sz w:val="20"/>
                <w:u w:val="single"/>
              </w:rPr>
              <w:t>.</w:t>
            </w:r>
          </w:p>
          <w:p w:rsidR="00581021" w:rsidRPr="00BE2ACD" w:rsidRDefault="00581021" w:rsidP="00E54C2F">
            <w:pPr>
              <w:pStyle w:val="Heading1"/>
              <w:numPr>
                <w:ilvl w:val="0"/>
                <w:numId w:val="1"/>
              </w:numPr>
              <w:spacing w:before="2" w:after="2"/>
              <w:jc w:val="both"/>
              <w:rPr>
                <w:rFonts w:ascii="Times New Roman" w:hAnsi="Times New Roman"/>
                <w:b w:val="0"/>
                <w:sz w:val="20"/>
              </w:rPr>
            </w:pPr>
            <w:r w:rsidRPr="00BE2ACD">
              <w:rPr>
                <w:rFonts w:ascii="Times New Roman" w:hAnsi="Times New Roman"/>
                <w:b w:val="0"/>
                <w:sz w:val="20"/>
              </w:rPr>
              <w:t xml:space="preserve">Calvert, Pam.  </w:t>
            </w:r>
            <w:proofErr w:type="gramStart"/>
            <w:r w:rsidRPr="00BE2ACD">
              <w:rPr>
                <w:rFonts w:ascii="Times New Roman" w:hAnsi="Times New Roman"/>
                <w:b w:val="0"/>
                <w:sz w:val="20"/>
                <w:u w:val="single"/>
              </w:rPr>
              <w:t xml:space="preserve">Multiplying Menace:  The Revenge of </w:t>
            </w:r>
            <w:proofErr w:type="spellStart"/>
            <w:r w:rsidRPr="00BE2ACD">
              <w:rPr>
                <w:rFonts w:ascii="Times New Roman" w:hAnsi="Times New Roman"/>
                <w:b w:val="0"/>
                <w:sz w:val="20"/>
                <w:u w:val="single"/>
              </w:rPr>
              <w:t>Rumpelstiltskin</w:t>
            </w:r>
            <w:proofErr w:type="spellEnd"/>
            <w:r w:rsidRPr="00BE2ACD">
              <w:rPr>
                <w:rFonts w:ascii="Times New Roman" w:hAnsi="Times New Roman"/>
                <w:b w:val="0"/>
                <w:sz w:val="20"/>
              </w:rPr>
              <w:t>.</w:t>
            </w:r>
            <w:proofErr w:type="gramEnd"/>
            <w:r w:rsidRPr="00BE2ACD">
              <w:rPr>
                <w:rFonts w:ascii="Times New Roman" w:hAnsi="Times New Roman"/>
                <w:b w:val="0"/>
                <w:sz w:val="20"/>
              </w:rPr>
              <w:t xml:space="preserve">  Watertown, MA:  </w:t>
            </w:r>
            <w:proofErr w:type="spellStart"/>
            <w:r w:rsidRPr="00BE2ACD">
              <w:rPr>
                <w:rFonts w:ascii="Times New Roman" w:hAnsi="Times New Roman"/>
                <w:b w:val="0"/>
                <w:sz w:val="20"/>
              </w:rPr>
              <w:t>Charlesbridge</w:t>
            </w:r>
            <w:proofErr w:type="spellEnd"/>
            <w:r w:rsidRPr="00BE2ACD">
              <w:rPr>
                <w:rFonts w:ascii="Times New Roman" w:hAnsi="Times New Roman"/>
                <w:b w:val="0"/>
                <w:sz w:val="20"/>
              </w:rPr>
              <w:t xml:space="preserve"> Publishing</w:t>
            </w:r>
            <w:r>
              <w:rPr>
                <w:rFonts w:ascii="Times New Roman" w:hAnsi="Times New Roman"/>
                <w:b w:val="0"/>
                <w:sz w:val="20"/>
              </w:rPr>
              <w:t>.</w:t>
            </w:r>
            <w:r w:rsidRPr="00BE2ACD">
              <w:rPr>
                <w:rFonts w:ascii="Times New Roman" w:hAnsi="Times New Roman"/>
                <w:b w:val="0"/>
                <w:sz w:val="20"/>
              </w:rPr>
              <w:t xml:space="preserve">  2006.</w:t>
            </w:r>
          </w:p>
          <w:p w:rsidR="00581021" w:rsidRPr="00BE2ACD" w:rsidRDefault="00581021" w:rsidP="00E54C2F">
            <w:pPr>
              <w:pStyle w:val="Heading1"/>
              <w:numPr>
                <w:ilvl w:val="0"/>
                <w:numId w:val="1"/>
              </w:numPr>
              <w:spacing w:before="2" w:after="2"/>
              <w:jc w:val="both"/>
              <w:rPr>
                <w:rFonts w:ascii="Times New Roman" w:hAnsi="Times New Roman"/>
                <w:b w:val="0"/>
                <w:sz w:val="20"/>
              </w:rPr>
            </w:pPr>
            <w:r w:rsidRPr="00BE2ACD">
              <w:rPr>
                <w:rFonts w:ascii="Times New Roman" w:hAnsi="Times New Roman"/>
                <w:b w:val="0"/>
                <w:sz w:val="20"/>
              </w:rPr>
              <w:t xml:space="preserve">Schwartz, Richard Evan.  </w:t>
            </w:r>
            <w:r w:rsidRPr="00BE2ACD">
              <w:rPr>
                <w:rFonts w:ascii="Times New Roman" w:hAnsi="Times New Roman"/>
                <w:b w:val="0"/>
                <w:sz w:val="20"/>
                <w:u w:val="single"/>
              </w:rPr>
              <w:t>You Can Count on Monsters</w:t>
            </w:r>
            <w:r w:rsidRPr="00BE2ACD">
              <w:rPr>
                <w:rFonts w:ascii="Times New Roman" w:hAnsi="Times New Roman"/>
                <w:b w:val="0"/>
                <w:sz w:val="20"/>
              </w:rPr>
              <w:t>.  Boca Raton, FL:  A.K. Peters.  2010.</w:t>
            </w:r>
          </w:p>
          <w:p w:rsidR="00581021" w:rsidRPr="00BE2ACD" w:rsidRDefault="00581021" w:rsidP="00E54C2F">
            <w:pPr>
              <w:pStyle w:val="Heading1"/>
              <w:numPr>
                <w:ilvl w:val="0"/>
                <w:numId w:val="1"/>
              </w:numPr>
              <w:spacing w:before="2" w:after="2"/>
              <w:jc w:val="both"/>
              <w:rPr>
                <w:rFonts w:ascii="Times New Roman" w:hAnsi="Times New Roman"/>
                <w:b w:val="0"/>
                <w:sz w:val="20"/>
              </w:rPr>
            </w:pPr>
            <w:r w:rsidRPr="00BE2ACD">
              <w:rPr>
                <w:rFonts w:ascii="Times New Roman" w:hAnsi="Times New Roman"/>
                <w:b w:val="0"/>
                <w:sz w:val="20"/>
              </w:rPr>
              <w:t xml:space="preserve">Anno, </w:t>
            </w:r>
            <w:proofErr w:type="spellStart"/>
            <w:r w:rsidRPr="00BE2ACD">
              <w:rPr>
                <w:rFonts w:ascii="Times New Roman" w:hAnsi="Times New Roman"/>
                <w:b w:val="0"/>
                <w:sz w:val="20"/>
              </w:rPr>
              <w:t>Masaichiro</w:t>
            </w:r>
            <w:proofErr w:type="spellEnd"/>
            <w:r w:rsidRPr="00BE2ACD">
              <w:rPr>
                <w:rFonts w:ascii="Times New Roman" w:hAnsi="Times New Roman"/>
                <w:b w:val="0"/>
                <w:sz w:val="20"/>
              </w:rPr>
              <w:t xml:space="preserve">.  </w:t>
            </w:r>
            <w:r w:rsidRPr="00BE2ACD">
              <w:rPr>
                <w:rFonts w:ascii="Times New Roman" w:hAnsi="Times New Roman"/>
                <w:b w:val="0"/>
                <w:sz w:val="20"/>
                <w:u w:val="single"/>
              </w:rPr>
              <w:t>Anno’s Mysterious Multiplying Jar</w:t>
            </w:r>
            <w:r w:rsidRPr="00BE2ACD">
              <w:rPr>
                <w:rFonts w:ascii="Times New Roman" w:hAnsi="Times New Roman"/>
                <w:b w:val="0"/>
                <w:sz w:val="20"/>
              </w:rPr>
              <w:t>.  NY:  Penguin Putnam Books.  1996.</w:t>
            </w:r>
          </w:p>
          <w:p w:rsidR="00581021" w:rsidRPr="00BE2ACD" w:rsidRDefault="00581021" w:rsidP="00E54C2F">
            <w:pPr>
              <w:pStyle w:val="Heading1"/>
              <w:numPr>
                <w:ilvl w:val="0"/>
                <w:numId w:val="1"/>
              </w:numPr>
              <w:spacing w:before="2" w:after="2"/>
              <w:jc w:val="both"/>
              <w:rPr>
                <w:rFonts w:ascii="Times New Roman" w:hAnsi="Times New Roman"/>
                <w:b w:val="0"/>
                <w:sz w:val="20"/>
              </w:rPr>
            </w:pPr>
            <w:r w:rsidRPr="00BE2ACD">
              <w:rPr>
                <w:rFonts w:ascii="Times New Roman" w:hAnsi="Times New Roman"/>
                <w:b w:val="0"/>
                <w:sz w:val="20"/>
              </w:rPr>
              <w:t>Website:</w:t>
            </w:r>
          </w:p>
          <w:p w:rsidR="00581021" w:rsidRPr="00BE2ACD" w:rsidRDefault="003F30D4" w:rsidP="00E54C2F">
            <w:pPr>
              <w:pStyle w:val="Heading1"/>
              <w:spacing w:before="2" w:after="2"/>
              <w:ind w:left="360"/>
              <w:jc w:val="both"/>
              <w:rPr>
                <w:rFonts w:ascii="Times New Roman" w:hAnsi="Times New Roman"/>
                <w:b w:val="0"/>
                <w:sz w:val="20"/>
              </w:rPr>
            </w:pPr>
            <w:hyperlink r:id="rId19" w:history="1">
              <w:r w:rsidR="00581021" w:rsidRPr="00BE2ACD">
                <w:rPr>
                  <w:rStyle w:val="Hyperlink"/>
                  <w:rFonts w:ascii="Times New Roman" w:hAnsi="Times New Roman"/>
                  <w:b w:val="0"/>
                  <w:sz w:val="20"/>
                </w:rPr>
                <w:t>http://www.mathplayground.com/katiebegin.html</w:t>
              </w:r>
            </w:hyperlink>
            <w:r w:rsidR="00581021" w:rsidRPr="00BE2ACD">
              <w:rPr>
                <w:rFonts w:ascii="Times New Roman" w:hAnsi="Times New Roman"/>
                <w:b w:val="0"/>
                <w:sz w:val="20"/>
              </w:rPr>
              <w:t xml:space="preserve">   (Click on Levels 1 &amp; 2)</w:t>
            </w:r>
          </w:p>
        </w:tc>
      </w:tr>
    </w:tbl>
    <w:p w:rsidR="00581021" w:rsidRPr="00BE2ACD" w:rsidRDefault="00581021" w:rsidP="00581021">
      <w:pPr>
        <w:jc w:val="both"/>
        <w:rPr>
          <w:rFonts w:ascii="Times New Roman" w:hAnsi="Times New Roman"/>
          <w:sz w:val="20"/>
          <w:szCs w:val="20"/>
        </w:rPr>
      </w:pPr>
    </w:p>
    <w:p w:rsidR="00053907" w:rsidRDefault="00053907"/>
    <w:sectPr w:rsidR="00053907" w:rsidSect="00CC0ECF">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021" w:rsidRDefault="00581021" w:rsidP="00581021">
      <w:r>
        <w:separator/>
      </w:r>
    </w:p>
  </w:endnote>
  <w:endnote w:type="continuationSeparator" w:id="0">
    <w:p w:rsidR="00581021" w:rsidRDefault="00581021" w:rsidP="0058102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21" w:rsidRDefault="005810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544637"/>
      <w:docPartObj>
        <w:docPartGallery w:val="Page Numbers (Bottom of Page)"/>
        <w:docPartUnique/>
      </w:docPartObj>
    </w:sdtPr>
    <w:sdtEndPr>
      <w:rPr>
        <w:noProof/>
      </w:rPr>
    </w:sdtEndPr>
    <w:sdtContent>
      <w:bookmarkStart w:id="0" w:name="_GoBack" w:displacedByCustomXml="prev"/>
      <w:bookmarkEnd w:id="0" w:displacedByCustomXml="prev"/>
      <w:p w:rsidR="00581021" w:rsidRDefault="003F30D4">
        <w:pPr>
          <w:pStyle w:val="Footer"/>
          <w:jc w:val="center"/>
        </w:pPr>
        <w:r>
          <w:fldChar w:fldCharType="begin"/>
        </w:r>
        <w:r w:rsidR="00581021">
          <w:instrText xml:space="preserve"> PAGE   \* MERGEFORMAT </w:instrText>
        </w:r>
        <w:r>
          <w:fldChar w:fldCharType="separate"/>
        </w:r>
        <w:r w:rsidR="001B075A">
          <w:rPr>
            <w:noProof/>
          </w:rPr>
          <w:t>2</w:t>
        </w:r>
        <w:r>
          <w:rPr>
            <w:noProof/>
          </w:rPr>
          <w:fldChar w:fldCharType="end"/>
        </w:r>
      </w:p>
    </w:sdtContent>
  </w:sdt>
  <w:p w:rsidR="00581021" w:rsidRDefault="005810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21" w:rsidRDefault="005810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021" w:rsidRDefault="00581021" w:rsidP="00581021">
      <w:r>
        <w:separator/>
      </w:r>
    </w:p>
  </w:footnote>
  <w:footnote w:type="continuationSeparator" w:id="0">
    <w:p w:rsidR="00581021" w:rsidRDefault="00581021" w:rsidP="005810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21" w:rsidRDefault="005810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293"/>
      <w:docPartObj>
        <w:docPartGallery w:val="Watermarks"/>
        <w:docPartUnique/>
      </w:docPartObj>
    </w:sdtPr>
    <w:sdtContent>
      <w:p w:rsidR="00581021" w:rsidRDefault="001B075A">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21" w:rsidRDefault="005810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5D460A"/>
    <w:multiLevelType w:val="hybridMultilevel"/>
    <w:tmpl w:val="B6A4391E"/>
    <w:lvl w:ilvl="0" w:tplc="763A30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581021"/>
    <w:rsid w:val="00053907"/>
    <w:rsid w:val="001B075A"/>
    <w:rsid w:val="00335C46"/>
    <w:rsid w:val="003F30D4"/>
    <w:rsid w:val="004E033C"/>
    <w:rsid w:val="00581021"/>
    <w:rsid w:val="00CC0E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1021"/>
    <w:rPr>
      <w:rFonts w:ascii="Calibri" w:eastAsia="Calibri" w:hAnsi="Calibri"/>
      <w:sz w:val="24"/>
      <w:szCs w:val="24"/>
    </w:rPr>
  </w:style>
  <w:style w:type="paragraph" w:styleId="Heading1">
    <w:name w:val="heading 1"/>
    <w:basedOn w:val="Normal"/>
    <w:link w:val="Heading1Char"/>
    <w:uiPriority w:val="9"/>
    <w:rsid w:val="00581021"/>
    <w:pPr>
      <w:spacing w:beforeLines="1" w:afterLines="1"/>
      <w:outlineLvl w:val="0"/>
    </w:pPr>
    <w:rPr>
      <w:rFonts w:ascii="Times" w:eastAsia="Times New Roman"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021"/>
    <w:rPr>
      <w:rFonts w:ascii="Times" w:hAnsi="Times"/>
      <w:b/>
      <w:kern w:val="36"/>
      <w:sz w:val="48"/>
    </w:rPr>
  </w:style>
  <w:style w:type="paragraph" w:styleId="ListParagraph">
    <w:name w:val="List Paragraph"/>
    <w:basedOn w:val="Normal"/>
    <w:uiPriority w:val="34"/>
    <w:qFormat/>
    <w:rsid w:val="00581021"/>
    <w:pPr>
      <w:ind w:left="720"/>
      <w:contextualSpacing/>
    </w:pPr>
  </w:style>
  <w:style w:type="paragraph" w:customStyle="1" w:styleId="Default">
    <w:name w:val="Default"/>
    <w:rsid w:val="00581021"/>
    <w:pPr>
      <w:autoSpaceDE w:val="0"/>
      <w:autoSpaceDN w:val="0"/>
      <w:adjustRightInd w:val="0"/>
    </w:pPr>
    <w:rPr>
      <w:color w:val="000000"/>
      <w:sz w:val="24"/>
      <w:szCs w:val="24"/>
    </w:rPr>
  </w:style>
  <w:style w:type="character" w:styleId="Hyperlink">
    <w:name w:val="Hyperlink"/>
    <w:basedOn w:val="DefaultParagraphFont"/>
    <w:rsid w:val="00581021"/>
    <w:rPr>
      <w:color w:val="0000FF" w:themeColor="hyperlink"/>
      <w:u w:val="single"/>
    </w:rPr>
  </w:style>
  <w:style w:type="paragraph" w:styleId="Header">
    <w:name w:val="header"/>
    <w:basedOn w:val="Normal"/>
    <w:link w:val="HeaderChar"/>
    <w:rsid w:val="00581021"/>
    <w:pPr>
      <w:tabs>
        <w:tab w:val="center" w:pos="4680"/>
        <w:tab w:val="right" w:pos="9360"/>
      </w:tabs>
    </w:pPr>
  </w:style>
  <w:style w:type="character" w:customStyle="1" w:styleId="HeaderChar">
    <w:name w:val="Header Char"/>
    <w:basedOn w:val="DefaultParagraphFont"/>
    <w:link w:val="Header"/>
    <w:rsid w:val="00581021"/>
    <w:rPr>
      <w:rFonts w:ascii="Calibri" w:eastAsia="Calibri" w:hAnsi="Calibri"/>
      <w:sz w:val="24"/>
      <w:szCs w:val="24"/>
    </w:rPr>
  </w:style>
  <w:style w:type="paragraph" w:styleId="Footer">
    <w:name w:val="footer"/>
    <w:basedOn w:val="Normal"/>
    <w:link w:val="FooterChar"/>
    <w:uiPriority w:val="99"/>
    <w:rsid w:val="00581021"/>
    <w:pPr>
      <w:tabs>
        <w:tab w:val="center" w:pos="4680"/>
        <w:tab w:val="right" w:pos="9360"/>
      </w:tabs>
    </w:pPr>
  </w:style>
  <w:style w:type="character" w:customStyle="1" w:styleId="FooterChar">
    <w:name w:val="Footer Char"/>
    <w:basedOn w:val="DefaultParagraphFont"/>
    <w:link w:val="Footer"/>
    <w:uiPriority w:val="99"/>
    <w:rsid w:val="00581021"/>
    <w:rPr>
      <w:rFonts w:ascii="Calibri" w:eastAsia="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1021"/>
    <w:rPr>
      <w:rFonts w:ascii="Calibri" w:eastAsia="Calibri" w:hAnsi="Calibri"/>
      <w:sz w:val="24"/>
      <w:szCs w:val="24"/>
    </w:rPr>
  </w:style>
  <w:style w:type="paragraph" w:styleId="Heading1">
    <w:name w:val="heading 1"/>
    <w:basedOn w:val="Normal"/>
    <w:link w:val="Heading1Char"/>
    <w:uiPriority w:val="9"/>
    <w:rsid w:val="00581021"/>
    <w:pPr>
      <w:spacing w:beforeLines="1" w:afterLines="1"/>
      <w:outlineLvl w:val="0"/>
    </w:pPr>
    <w:rPr>
      <w:rFonts w:ascii="Times" w:eastAsia="Times New Roman"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021"/>
    <w:rPr>
      <w:rFonts w:ascii="Times" w:hAnsi="Times"/>
      <w:b/>
      <w:kern w:val="36"/>
      <w:sz w:val="48"/>
    </w:rPr>
  </w:style>
  <w:style w:type="paragraph" w:styleId="ListParagraph">
    <w:name w:val="List Paragraph"/>
    <w:basedOn w:val="Normal"/>
    <w:uiPriority w:val="34"/>
    <w:qFormat/>
    <w:rsid w:val="00581021"/>
    <w:pPr>
      <w:ind w:left="720"/>
      <w:contextualSpacing/>
    </w:pPr>
  </w:style>
  <w:style w:type="paragraph" w:customStyle="1" w:styleId="Default">
    <w:name w:val="Default"/>
    <w:rsid w:val="00581021"/>
    <w:pPr>
      <w:autoSpaceDE w:val="0"/>
      <w:autoSpaceDN w:val="0"/>
      <w:adjustRightInd w:val="0"/>
    </w:pPr>
    <w:rPr>
      <w:color w:val="000000"/>
      <w:sz w:val="24"/>
      <w:szCs w:val="24"/>
    </w:rPr>
  </w:style>
  <w:style w:type="character" w:styleId="Hyperlink">
    <w:name w:val="Hyperlink"/>
    <w:basedOn w:val="DefaultParagraphFont"/>
    <w:rsid w:val="00581021"/>
    <w:rPr>
      <w:color w:val="0000FF" w:themeColor="hyperlink"/>
      <w:u w:val="single"/>
    </w:rPr>
  </w:style>
  <w:style w:type="paragraph" w:styleId="Header">
    <w:name w:val="header"/>
    <w:basedOn w:val="Normal"/>
    <w:link w:val="HeaderChar"/>
    <w:rsid w:val="00581021"/>
    <w:pPr>
      <w:tabs>
        <w:tab w:val="center" w:pos="4680"/>
        <w:tab w:val="right" w:pos="9360"/>
      </w:tabs>
    </w:pPr>
  </w:style>
  <w:style w:type="character" w:customStyle="1" w:styleId="HeaderChar">
    <w:name w:val="Header Char"/>
    <w:basedOn w:val="DefaultParagraphFont"/>
    <w:link w:val="Header"/>
    <w:rsid w:val="00581021"/>
    <w:rPr>
      <w:rFonts w:ascii="Calibri" w:eastAsia="Calibri" w:hAnsi="Calibri"/>
      <w:sz w:val="24"/>
      <w:szCs w:val="24"/>
    </w:rPr>
  </w:style>
  <w:style w:type="paragraph" w:styleId="Footer">
    <w:name w:val="footer"/>
    <w:basedOn w:val="Normal"/>
    <w:link w:val="FooterChar"/>
    <w:uiPriority w:val="99"/>
    <w:rsid w:val="00581021"/>
    <w:pPr>
      <w:tabs>
        <w:tab w:val="center" w:pos="4680"/>
        <w:tab w:val="right" w:pos="9360"/>
      </w:tabs>
    </w:pPr>
  </w:style>
  <w:style w:type="character" w:customStyle="1" w:styleId="FooterChar">
    <w:name w:val="Footer Char"/>
    <w:basedOn w:val="DefaultParagraphFont"/>
    <w:link w:val="Footer"/>
    <w:uiPriority w:val="99"/>
    <w:rsid w:val="00581021"/>
    <w:rPr>
      <w:rFonts w:ascii="Calibri" w:eastAsia="Calibri" w:hAnsi="Calibri"/>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image" Target="media/image4.wmf"/><Relationship Id="rId19" Type="http://schemas.openxmlformats.org/officeDocument/2006/relationships/hyperlink" Target="http://www.mathplayground.com/katiebegin.html"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389</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ALSDE</Company>
  <LinksUpToDate>false</LinksUpToDate>
  <CharactersWithSpaces>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Jane Johnson</dc:creator>
  <cp:keywords/>
  <dc:description/>
  <cp:lastModifiedBy>Owner</cp:lastModifiedBy>
  <cp:revision>3</cp:revision>
  <dcterms:created xsi:type="dcterms:W3CDTF">2013-08-15T23:39:00Z</dcterms:created>
  <dcterms:modified xsi:type="dcterms:W3CDTF">2013-08-20T22:06:00Z</dcterms:modified>
</cp:coreProperties>
</file>